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B270D" w:rsidRPr="00962448" w:rsidRDefault="00FB270D" w:rsidP="00962448">
      <w:pPr>
        <w:pStyle w:val="Heading1"/>
      </w:pPr>
      <w:r w:rsidRPr="00962448">
        <w:t>Appendix B</w:t>
      </w:r>
    </w:p>
    <w:p w:rsidR="00962448" w:rsidRPr="00962448" w:rsidRDefault="00EB0B60" w:rsidP="00962448">
      <w:pPr>
        <w:pStyle w:val="Heading1"/>
      </w:pPr>
      <w:r>
        <w:t xml:space="preserve">Self, </w:t>
      </w:r>
      <w:r w:rsidR="00962448" w:rsidRPr="00962448">
        <w:t>Health</w:t>
      </w:r>
      <w:r>
        <w:t>,</w:t>
      </w:r>
      <w:r w:rsidR="00962448" w:rsidRPr="00962448">
        <w:t xml:space="preserve"> and Relationship Education (</w:t>
      </w:r>
      <w:r w:rsidR="00FB270D" w:rsidRPr="00962448">
        <w:t>S</w:t>
      </w:r>
      <w:r>
        <w:t>H</w:t>
      </w:r>
      <w:r w:rsidR="00FB270D" w:rsidRPr="00962448">
        <w:t>aRE</w:t>
      </w:r>
      <w:r w:rsidR="00962448" w:rsidRPr="00962448">
        <w:t>)</w:t>
      </w:r>
      <w:r w:rsidR="00FB270D" w:rsidRPr="00962448">
        <w:t xml:space="preserve"> Considerations Guide</w:t>
      </w:r>
    </w:p>
    <w:p w:rsidR="00FB270D" w:rsidRPr="00FB270D" w:rsidRDefault="00FB270D" w:rsidP="00FB270D"/>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social emotional considerations guide is designed to assist teams in considering the need for additional supports or specially designed instruction related to sexual health, self-restraint, self-protection, respect for personal privacy, and personal boundaries of others. The social emotional considerations guide provides an outline of potential areas skill development deficits that may pose a problem if not addressed. These topics and skills are designed to be conversation starters for the IEP team to discuss. The skills listed in the brief are neither exhaustive nor mandated to be addressed through the student’s IEP. The skills listed are indicators and conversation prompts for the IEP team to consider and, if appropriate, identify student specific skill deficits in that area.</w:t>
      </w:r>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Demographic Information: The Social Emotional Development Considerations Guide captures basic information about the student, including name and grade level. Divisions may chose to include other information such as student identification number, birthdate, or other applicable information.</w:t>
      </w:r>
    </w:p>
    <w:p w:rsidR="00FB270D" w:rsidRDefault="00FB270D" w:rsidP="00D963EC">
      <w:pPr>
        <w:pStyle w:val="Heading2"/>
      </w:pPr>
      <w:r>
        <w:t>Participants: This consideration process is an IEP process. All members of the IEP team should be present as outlined in Virginia Regulations (8VAC20-8-110) (34 CFR 300.321(a), (c) and (d)).</w:t>
      </w:r>
    </w:p>
    <w:tbl>
      <w:tblPr>
        <w:tblStyle w:val="TableGrid"/>
        <w:tblW w:w="0" w:type="auto"/>
        <w:tblLook w:val="04A0" w:firstRow="1" w:lastRow="0" w:firstColumn="1" w:lastColumn="0" w:noHBand="0" w:noVBand="1"/>
      </w:tblPr>
      <w:tblGrid>
        <w:gridCol w:w="6475"/>
        <w:gridCol w:w="6475"/>
      </w:tblGrid>
      <w:tr w:rsidR="00FB270D" w:rsidTr="00FB270D">
        <w:trPr>
          <w:trHeight w:val="332"/>
        </w:trPr>
        <w:tc>
          <w:tcPr>
            <w:tcW w:w="6475" w:type="dxa"/>
          </w:tcPr>
          <w:p w:rsidR="00FB270D" w:rsidRDefault="00D963EC" w:rsidP="00D963EC">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Name</w:t>
            </w:r>
          </w:p>
        </w:tc>
        <w:tc>
          <w:tcPr>
            <w:tcW w:w="6475" w:type="dxa"/>
          </w:tcPr>
          <w:p w:rsidR="00FB270D" w:rsidRDefault="00D963EC" w:rsidP="00D963EC">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Role</w:t>
            </w:r>
          </w:p>
        </w:tc>
      </w:tr>
      <w:tr w:rsidR="00FB270D" w:rsidTr="00FB270D">
        <w:trPr>
          <w:trHeight w:val="233"/>
        </w:trPr>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5"/>
                  <w:enabled/>
                  <w:calcOnExit w:val="0"/>
                  <w:textInput/>
                </w:ffData>
              </w:fldChar>
            </w:r>
            <w:bookmarkStart w:id="0" w:name="Text35"/>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0"/>
          </w:p>
        </w:tc>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6"/>
                  <w:enabled/>
                  <w:calcOnExit w:val="0"/>
                  <w:textInput/>
                </w:ffData>
              </w:fldChar>
            </w:r>
            <w:bookmarkStart w:id="1" w:name="Text36"/>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
          </w:p>
        </w:tc>
      </w:tr>
      <w:tr w:rsidR="00FB270D" w:rsidTr="00FB270D">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7"/>
                  <w:enabled/>
                  <w:calcOnExit w:val="0"/>
                  <w:textInput/>
                </w:ffData>
              </w:fldChar>
            </w:r>
            <w:bookmarkStart w:id="2" w:name="Text37"/>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2"/>
          </w:p>
        </w:tc>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8"/>
                  <w:enabled/>
                  <w:calcOnExit w:val="0"/>
                  <w:textInput/>
                </w:ffData>
              </w:fldChar>
            </w:r>
            <w:bookmarkStart w:id="3" w:name="Text38"/>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3"/>
          </w:p>
        </w:tc>
      </w:tr>
      <w:tr w:rsidR="00FB270D" w:rsidTr="00FB270D">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9"/>
                  <w:enabled/>
                  <w:calcOnExit w:val="0"/>
                  <w:textInput/>
                </w:ffData>
              </w:fldChar>
            </w:r>
            <w:bookmarkStart w:id="4" w:name="Text39"/>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
          </w:p>
        </w:tc>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40"/>
                  <w:enabled/>
                  <w:calcOnExit w:val="0"/>
                  <w:textInput/>
                </w:ffData>
              </w:fldChar>
            </w:r>
            <w:bookmarkStart w:id="5" w:name="Text40"/>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
          </w:p>
        </w:tc>
      </w:tr>
      <w:tr w:rsidR="00FB270D" w:rsidTr="00FB270D">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41"/>
                  <w:enabled/>
                  <w:calcOnExit w:val="0"/>
                  <w:textInput/>
                </w:ffData>
              </w:fldChar>
            </w:r>
            <w:bookmarkStart w:id="6" w:name="Text41"/>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6"/>
          </w:p>
        </w:tc>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42"/>
                  <w:enabled/>
                  <w:calcOnExit w:val="0"/>
                  <w:textInput/>
                </w:ffData>
              </w:fldChar>
            </w:r>
            <w:bookmarkStart w:id="7" w:name="Text42"/>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7"/>
          </w:p>
        </w:tc>
      </w:tr>
      <w:tr w:rsidR="00FB270D" w:rsidTr="00FB270D">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43"/>
                  <w:enabled/>
                  <w:calcOnExit w:val="0"/>
                  <w:textInput/>
                </w:ffData>
              </w:fldChar>
            </w:r>
            <w:bookmarkStart w:id="8" w:name="Text43"/>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8"/>
          </w:p>
        </w:tc>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44"/>
                  <w:enabled/>
                  <w:calcOnExit w:val="0"/>
                  <w:textInput/>
                </w:ffData>
              </w:fldChar>
            </w:r>
            <w:bookmarkStart w:id="9" w:name="Text44"/>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9"/>
          </w:p>
        </w:tc>
      </w:tr>
      <w:tr w:rsidR="00FB270D" w:rsidTr="00FB270D">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45"/>
                  <w:enabled/>
                  <w:calcOnExit w:val="0"/>
                  <w:textInput/>
                </w:ffData>
              </w:fldChar>
            </w:r>
            <w:bookmarkStart w:id="10" w:name="Text45"/>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0"/>
          </w:p>
        </w:tc>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46"/>
                  <w:enabled/>
                  <w:calcOnExit w:val="0"/>
                  <w:textInput/>
                </w:ffData>
              </w:fldChar>
            </w:r>
            <w:bookmarkStart w:id="11" w:name="Text46"/>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1"/>
          </w:p>
        </w:tc>
      </w:tr>
      <w:tr w:rsidR="00FB270D" w:rsidTr="00FB270D">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47"/>
                  <w:enabled/>
                  <w:calcOnExit w:val="0"/>
                  <w:textInput/>
                </w:ffData>
              </w:fldChar>
            </w:r>
            <w:bookmarkStart w:id="12" w:name="Text47"/>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2"/>
          </w:p>
        </w:tc>
        <w:tc>
          <w:tcPr>
            <w:tcW w:w="6475" w:type="dxa"/>
          </w:tcPr>
          <w:p w:rsidR="00FB270D" w:rsidRDefault="00D963EC"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48"/>
                  <w:enabled/>
                  <w:calcOnExit w:val="0"/>
                  <w:textInput/>
                </w:ffData>
              </w:fldChar>
            </w:r>
            <w:bookmarkStart w:id="13" w:name="Text48"/>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3"/>
          </w:p>
        </w:tc>
      </w:tr>
    </w:tbl>
    <w:p w:rsidR="00FB270D" w:rsidRDefault="00FB270D" w:rsidP="00FB270D">
      <w:pPr>
        <w:spacing w:after="160" w:line="259" w:lineRule="auto"/>
        <w:rPr>
          <w:rFonts w:ascii="Times New Roman" w:eastAsia="Times New Roman" w:hAnsi="Times New Roman" w:cs="Times New Roman"/>
          <w:sz w:val="24"/>
          <w:szCs w:val="24"/>
        </w:rPr>
      </w:pPr>
    </w:p>
    <w:p w:rsidR="00FB270D" w:rsidRPr="00FB270D" w:rsidRDefault="00FB270D" w:rsidP="00FB270D">
      <w:pPr>
        <w:pStyle w:val="Heading2"/>
      </w:pPr>
      <w:r w:rsidRPr="00FB270D">
        <w:lastRenderedPageBreak/>
        <w:t>Demographic Information</w:t>
      </w:r>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Name: </w:t>
      </w:r>
      <w:r>
        <w:rPr>
          <w:rFonts w:ascii="Times New Roman" w:eastAsia="Times New Roman" w:hAnsi="Times New Roman" w:cs="Times New Roman"/>
          <w:sz w:val="24"/>
          <w:szCs w:val="24"/>
        </w:rPr>
        <w:fldChar w:fldCharType="begin">
          <w:ffData>
            <w:name w:val="Text1"/>
            <w:enabled/>
            <w:calcOnExit w:val="0"/>
            <w:textInput/>
          </w:ffData>
        </w:fldChar>
      </w:r>
      <w:bookmarkStart w:id="14" w:name="Text1"/>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4"/>
      <w:r>
        <w:rPr>
          <w:rFonts w:ascii="Times New Roman" w:eastAsia="Times New Roman" w:hAnsi="Times New Roman" w:cs="Times New Roman"/>
          <w:sz w:val="24"/>
          <w:szCs w:val="24"/>
        </w:rPr>
        <w:t xml:space="preserve">  </w:t>
      </w:r>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Age: </w:t>
      </w:r>
      <w:r>
        <w:rPr>
          <w:rFonts w:ascii="Times New Roman" w:eastAsia="Times New Roman" w:hAnsi="Times New Roman" w:cs="Times New Roman"/>
          <w:sz w:val="24"/>
          <w:szCs w:val="24"/>
        </w:rPr>
        <w:fldChar w:fldCharType="begin">
          <w:ffData>
            <w:name w:val="Text2"/>
            <w:enabled/>
            <w:calcOnExit w:val="0"/>
            <w:textInput/>
          </w:ffData>
        </w:fldChar>
      </w:r>
      <w:bookmarkStart w:id="15" w:name="Text2"/>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5"/>
      <w:r>
        <w:rPr>
          <w:rFonts w:ascii="Times New Roman" w:eastAsia="Times New Roman" w:hAnsi="Times New Roman" w:cs="Times New Roman"/>
          <w:sz w:val="24"/>
          <w:szCs w:val="24"/>
        </w:rPr>
        <w:t xml:space="preserve"> </w:t>
      </w:r>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 </w:t>
      </w:r>
      <w:r>
        <w:rPr>
          <w:rFonts w:ascii="Times New Roman" w:eastAsia="Times New Roman" w:hAnsi="Times New Roman" w:cs="Times New Roman"/>
          <w:sz w:val="24"/>
          <w:szCs w:val="24"/>
        </w:rPr>
        <w:fldChar w:fldCharType="begin">
          <w:ffData>
            <w:name w:val="Text3"/>
            <w:enabled/>
            <w:calcOnExit w:val="0"/>
            <w:textInput/>
          </w:ffData>
        </w:fldChar>
      </w:r>
      <w:bookmarkStart w:id="16" w:name="Text3"/>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6"/>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w:t>
      </w:r>
      <w:r>
        <w:rPr>
          <w:rFonts w:ascii="Times New Roman" w:eastAsia="Times New Roman" w:hAnsi="Times New Roman" w:cs="Times New Roman"/>
          <w:sz w:val="24"/>
          <w:szCs w:val="24"/>
        </w:rPr>
        <w:fldChar w:fldCharType="begin">
          <w:ffData>
            <w:name w:val="Text4"/>
            <w:enabled/>
            <w:calcOnExit w:val="0"/>
            <w:textInput/>
          </w:ffData>
        </w:fldChar>
      </w:r>
      <w:bookmarkStart w:id="17" w:name="Text4"/>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7"/>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this review part of Annual IEP Meeting </w:t>
      </w:r>
      <w:r>
        <w:rPr>
          <w:rFonts w:ascii="Times New Roman" w:eastAsia="Times New Roman" w:hAnsi="Times New Roman" w:cs="Times New Roman"/>
          <w:sz w:val="24"/>
          <w:szCs w:val="24"/>
        </w:rPr>
        <w:fldChar w:fldCharType="begin">
          <w:ffData>
            <w:name w:val="Check11"/>
            <w:enabled/>
            <w:calcOnExit w:val="0"/>
            <w:checkBox>
              <w:sizeAuto/>
              <w:default w:val="0"/>
            </w:checkBox>
          </w:ffData>
        </w:fldChar>
      </w:r>
      <w:bookmarkStart w:id="18" w:name="Check11"/>
      <w:r>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8"/>
      <w:r>
        <w:rPr>
          <w:rFonts w:ascii="Times New Roman" w:eastAsia="Times New Roman" w:hAnsi="Times New Roman" w:cs="Times New Roman"/>
          <w:sz w:val="24"/>
          <w:szCs w:val="24"/>
        </w:rPr>
        <w:t xml:space="preserve"> or in response to concerning behavior</w:t>
      </w:r>
      <w:r w:rsidR="00CA422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fData>
            <w:name w:val="Check12"/>
            <w:enabled/>
            <w:calcOnExit w:val="0"/>
            <w:checkBox>
              <w:sizeAuto/>
              <w:default w:val="0"/>
            </w:checkBox>
          </w:ffData>
        </w:fldChar>
      </w:r>
      <w:bookmarkStart w:id="19" w:name="Check12"/>
      <w:r>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9"/>
    </w:p>
    <w:p w:rsidR="00FB270D" w:rsidRDefault="00FB270D" w:rsidP="00FB270D">
      <w:pPr>
        <w:spacing w:after="160" w:line="259" w:lineRule="auto"/>
        <w:rPr>
          <w:rFonts w:ascii="Times New Roman" w:eastAsia="Times New Roman" w:hAnsi="Times New Roman" w:cs="Times New Roman"/>
          <w:sz w:val="24"/>
          <w:szCs w:val="24"/>
        </w:rPr>
      </w:pPr>
      <w:r>
        <w:rPr>
          <w:rStyle w:val="Heading2Char"/>
          <w:rFonts w:eastAsia="Arial"/>
        </w:rPr>
        <w:t>Part I</w:t>
      </w:r>
      <w:r w:rsidRPr="00FB270D">
        <w:rPr>
          <w:rStyle w:val="Heading2Char"/>
          <w:rFonts w:eastAsia="Arial"/>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Does the student display a difference or delay in social and/or emotional understanding related to their sexual health, self-restraint skills, self-protection skills, respect for personal privacy and/or their ability to respect the personal boundaries of others that may impact their ability to receive a free and appropriate public education? Check all that apply. (Indicators)</w:t>
      </w:r>
    </w:p>
    <w:p w:rsidR="00FB270D" w:rsidRPr="00EE2B5B" w:rsidRDefault="00FB270D" w:rsidP="00FB270D">
      <w:pPr>
        <w:pStyle w:val="ListParagraph"/>
        <w:numPr>
          <w:ilvl w:val="0"/>
          <w:numId w:val="1"/>
        </w:numPr>
        <w:spacing w:line="259" w:lineRule="auto"/>
        <w:rPr>
          <w:rFonts w:ascii="Times New Roman" w:eastAsia="Times New Roman" w:hAnsi="Times New Roman" w:cs="Times New Roman"/>
          <w:sz w:val="24"/>
          <w:szCs w:val="24"/>
        </w:rPr>
      </w:pPr>
      <w:r w:rsidRPr="00EE2B5B">
        <w:rPr>
          <w:rFonts w:ascii="Times New Roman" w:eastAsia="Times New Roman" w:hAnsi="Times New Roman" w:cs="Times New Roman"/>
          <w:sz w:val="24"/>
          <w:szCs w:val="24"/>
        </w:rPr>
        <w:t xml:space="preserve">Does the student’s behavior related to sexual health, self-restraint, self-protection, respect for personal privacy, and personal boundaries of others prevent them from participating in activities with same-aged peers? </w:t>
      </w:r>
      <w:r w:rsidRPr="00EE2B5B">
        <w:rPr>
          <w:rFonts w:ascii="Times New Roman" w:eastAsia="Times New Roman" w:hAnsi="Times New Roman" w:cs="Times New Roman"/>
          <w:sz w:val="24"/>
          <w:szCs w:val="24"/>
        </w:rPr>
        <w:fldChar w:fldCharType="begin">
          <w:ffData>
            <w:name w:val="Check1"/>
            <w:enabled/>
            <w:calcOnExit w:val="0"/>
            <w:checkBox>
              <w:sizeAuto/>
              <w:default w:val="0"/>
            </w:checkBox>
          </w:ffData>
        </w:fldChar>
      </w:r>
      <w:bookmarkStart w:id="20" w:name="Check1"/>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0"/>
    </w:p>
    <w:p w:rsidR="00FB270D" w:rsidRPr="00EE2B5B" w:rsidRDefault="00FB270D" w:rsidP="00FB270D">
      <w:pPr>
        <w:pStyle w:val="ListParagraph"/>
        <w:numPr>
          <w:ilvl w:val="0"/>
          <w:numId w:val="1"/>
        </w:numPr>
        <w:spacing w:line="259" w:lineRule="auto"/>
        <w:rPr>
          <w:rFonts w:ascii="Times New Roman" w:eastAsia="Times New Roman" w:hAnsi="Times New Roman" w:cs="Times New Roman"/>
          <w:sz w:val="24"/>
          <w:szCs w:val="24"/>
        </w:rPr>
      </w:pPr>
      <w:r w:rsidRPr="00EE2B5B">
        <w:rPr>
          <w:rFonts w:ascii="Times New Roman" w:eastAsia="Times New Roman" w:hAnsi="Times New Roman" w:cs="Times New Roman"/>
          <w:sz w:val="24"/>
          <w:szCs w:val="24"/>
        </w:rPr>
        <w:t xml:space="preserve">Does the student display deficits in social skills as compared to their same aged peers? This may include difficulty making or maintaining friendships, difficulty with emotional regulation that impacts social relationships, and/or inappropriate interactions with peers and adults. </w:t>
      </w:r>
      <w:r w:rsidRPr="00EE2B5B">
        <w:rPr>
          <w:rFonts w:ascii="Times New Roman" w:eastAsia="Times New Roman" w:hAnsi="Times New Roman" w:cs="Times New Roman"/>
          <w:sz w:val="24"/>
          <w:szCs w:val="24"/>
        </w:rPr>
        <w:fldChar w:fldCharType="begin">
          <w:ffData>
            <w:name w:val="Check2"/>
            <w:enabled/>
            <w:calcOnExit w:val="0"/>
            <w:checkBox>
              <w:sizeAuto/>
              <w:default w:val="0"/>
            </w:checkBox>
          </w:ffData>
        </w:fldChar>
      </w:r>
      <w:bookmarkStart w:id="21" w:name="Check2"/>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1"/>
    </w:p>
    <w:p w:rsidR="00FB270D" w:rsidRPr="00EE2B5B" w:rsidRDefault="00FB270D" w:rsidP="00FB270D">
      <w:pPr>
        <w:pStyle w:val="ListParagraph"/>
        <w:numPr>
          <w:ilvl w:val="0"/>
          <w:numId w:val="1"/>
        </w:numPr>
        <w:spacing w:line="259" w:lineRule="auto"/>
        <w:rPr>
          <w:rFonts w:ascii="Times New Roman" w:eastAsia="Times New Roman" w:hAnsi="Times New Roman" w:cs="Times New Roman"/>
          <w:sz w:val="24"/>
          <w:szCs w:val="24"/>
        </w:rPr>
      </w:pPr>
      <w:r w:rsidRPr="00EE2B5B">
        <w:rPr>
          <w:rFonts w:ascii="Times New Roman" w:eastAsia="Times New Roman" w:hAnsi="Times New Roman" w:cs="Times New Roman"/>
          <w:sz w:val="24"/>
          <w:szCs w:val="24"/>
        </w:rPr>
        <w:t xml:space="preserve">Does the student’s present level of performance indicate deficits in sexual health, self-restraint, self-protection, respect for personal privacy, personal boundaries for self or violation of the personal boundaries of others? </w:t>
      </w:r>
      <w:r w:rsidRPr="00EE2B5B">
        <w:rPr>
          <w:rFonts w:ascii="Times New Roman" w:eastAsia="Times New Roman" w:hAnsi="Times New Roman" w:cs="Times New Roman"/>
          <w:sz w:val="24"/>
          <w:szCs w:val="24"/>
        </w:rPr>
        <w:fldChar w:fldCharType="begin">
          <w:ffData>
            <w:name w:val="Check3"/>
            <w:enabled/>
            <w:calcOnExit w:val="0"/>
            <w:checkBox>
              <w:sizeAuto/>
              <w:default w:val="0"/>
            </w:checkBox>
          </w:ffData>
        </w:fldChar>
      </w:r>
      <w:bookmarkStart w:id="22" w:name="Check3"/>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2"/>
    </w:p>
    <w:p w:rsidR="00FB270D" w:rsidRPr="00EE2B5B" w:rsidRDefault="00FB270D" w:rsidP="00FB270D">
      <w:pPr>
        <w:pStyle w:val="ListParagraph"/>
        <w:numPr>
          <w:ilvl w:val="0"/>
          <w:numId w:val="1"/>
        </w:numPr>
        <w:spacing w:line="259" w:lineRule="auto"/>
        <w:rPr>
          <w:rFonts w:ascii="Times New Roman" w:eastAsia="Times New Roman" w:hAnsi="Times New Roman" w:cs="Times New Roman"/>
          <w:sz w:val="24"/>
          <w:szCs w:val="24"/>
        </w:rPr>
      </w:pPr>
      <w:r w:rsidRPr="00EE2B5B">
        <w:rPr>
          <w:rFonts w:ascii="Times New Roman" w:eastAsia="Times New Roman" w:hAnsi="Times New Roman" w:cs="Times New Roman"/>
          <w:sz w:val="24"/>
          <w:szCs w:val="24"/>
        </w:rPr>
        <w:t xml:space="preserve">Does the student have goals/objectives that relate to social emotional learning related to sexual health, self-restraint, self-protection, respect for personal privacy, and personal boundaries of others? </w:t>
      </w:r>
      <w:r w:rsidRPr="00EE2B5B">
        <w:rPr>
          <w:rFonts w:ascii="Times New Roman" w:eastAsia="Times New Roman" w:hAnsi="Times New Roman" w:cs="Times New Roman"/>
          <w:sz w:val="24"/>
          <w:szCs w:val="24"/>
        </w:rPr>
        <w:fldChar w:fldCharType="begin">
          <w:ffData>
            <w:name w:val="Check4"/>
            <w:enabled/>
            <w:calcOnExit w:val="0"/>
            <w:checkBox>
              <w:sizeAuto/>
              <w:default w:val="0"/>
            </w:checkBox>
          </w:ffData>
        </w:fldChar>
      </w:r>
      <w:bookmarkStart w:id="23" w:name="Check4"/>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3"/>
    </w:p>
    <w:p w:rsidR="00FB270D" w:rsidRPr="00EE2B5B" w:rsidRDefault="00FB270D" w:rsidP="00FB270D">
      <w:pPr>
        <w:pStyle w:val="ListParagraph"/>
        <w:numPr>
          <w:ilvl w:val="0"/>
          <w:numId w:val="1"/>
        </w:numPr>
        <w:spacing w:line="259" w:lineRule="auto"/>
        <w:rPr>
          <w:rFonts w:ascii="Times New Roman" w:eastAsia="Times New Roman" w:hAnsi="Times New Roman" w:cs="Times New Roman"/>
          <w:sz w:val="24"/>
          <w:szCs w:val="24"/>
        </w:rPr>
      </w:pPr>
      <w:proofErr w:type="gramStart"/>
      <w:r w:rsidRPr="00EE2B5B">
        <w:rPr>
          <w:rFonts w:ascii="Times New Roman" w:eastAsia="Times New Roman" w:hAnsi="Times New Roman" w:cs="Times New Roman"/>
          <w:sz w:val="24"/>
          <w:szCs w:val="24"/>
        </w:rPr>
        <w:t>Does</w:t>
      </w:r>
      <w:proofErr w:type="gramEnd"/>
      <w:r w:rsidRPr="00EE2B5B">
        <w:rPr>
          <w:rFonts w:ascii="Times New Roman" w:eastAsia="Times New Roman" w:hAnsi="Times New Roman" w:cs="Times New Roman"/>
          <w:sz w:val="24"/>
          <w:szCs w:val="24"/>
        </w:rPr>
        <w:t xml:space="preserve"> the student display behaviors that, if not addressed, may impact the student’s ability to meet postsecondary goals? </w:t>
      </w:r>
      <w:r w:rsidRPr="00EE2B5B">
        <w:rPr>
          <w:rFonts w:ascii="Times New Roman" w:eastAsia="Times New Roman" w:hAnsi="Times New Roman" w:cs="Times New Roman"/>
          <w:sz w:val="24"/>
          <w:szCs w:val="24"/>
        </w:rPr>
        <w:fldChar w:fldCharType="begin">
          <w:ffData>
            <w:name w:val="Check5"/>
            <w:enabled/>
            <w:calcOnExit w:val="0"/>
            <w:checkBox>
              <w:sizeAuto/>
              <w:default w:val="0"/>
            </w:checkBox>
          </w:ffData>
        </w:fldChar>
      </w:r>
      <w:bookmarkStart w:id="24" w:name="Check5"/>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4"/>
    </w:p>
    <w:p w:rsidR="00FB270D" w:rsidRPr="00EE2B5B" w:rsidRDefault="00FB270D" w:rsidP="00FB270D">
      <w:pPr>
        <w:pStyle w:val="ListParagraph"/>
        <w:numPr>
          <w:ilvl w:val="0"/>
          <w:numId w:val="1"/>
        </w:numPr>
        <w:spacing w:line="259" w:lineRule="auto"/>
        <w:rPr>
          <w:rFonts w:ascii="Times New Roman" w:eastAsia="Times New Roman" w:hAnsi="Times New Roman" w:cs="Times New Roman"/>
          <w:sz w:val="24"/>
          <w:szCs w:val="24"/>
        </w:rPr>
      </w:pPr>
      <w:r w:rsidRPr="00EE2B5B">
        <w:rPr>
          <w:rFonts w:ascii="Times New Roman" w:eastAsia="Times New Roman" w:hAnsi="Times New Roman" w:cs="Times New Roman"/>
          <w:sz w:val="24"/>
          <w:szCs w:val="24"/>
        </w:rPr>
        <w:t xml:space="preserve">Does the student display behaviors that, if not addressed, may result in difficult or dangerous social situations? </w:t>
      </w:r>
      <w:r w:rsidRPr="00EE2B5B">
        <w:rPr>
          <w:rFonts w:ascii="Times New Roman" w:eastAsia="Times New Roman" w:hAnsi="Times New Roman" w:cs="Times New Roman"/>
          <w:sz w:val="24"/>
          <w:szCs w:val="24"/>
        </w:rPr>
        <w:fldChar w:fldCharType="begin">
          <w:ffData>
            <w:name w:val="Check6"/>
            <w:enabled/>
            <w:calcOnExit w:val="0"/>
            <w:checkBox>
              <w:sizeAuto/>
              <w:default w:val="0"/>
            </w:checkBox>
          </w:ffData>
        </w:fldChar>
      </w:r>
      <w:bookmarkStart w:id="25" w:name="Check6"/>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5"/>
    </w:p>
    <w:p w:rsidR="00FB270D" w:rsidRPr="00EE2B5B" w:rsidRDefault="00FB270D" w:rsidP="00FB270D">
      <w:pPr>
        <w:pStyle w:val="ListParagraph"/>
        <w:numPr>
          <w:ilvl w:val="0"/>
          <w:numId w:val="1"/>
        </w:numPr>
        <w:spacing w:line="259" w:lineRule="auto"/>
        <w:rPr>
          <w:rFonts w:ascii="Times New Roman" w:eastAsia="Times New Roman" w:hAnsi="Times New Roman" w:cs="Times New Roman"/>
          <w:sz w:val="24"/>
          <w:szCs w:val="24"/>
        </w:rPr>
      </w:pPr>
      <w:r w:rsidRPr="00EE2B5B">
        <w:rPr>
          <w:rFonts w:ascii="Times New Roman" w:eastAsia="Times New Roman" w:hAnsi="Times New Roman" w:cs="Times New Roman"/>
          <w:sz w:val="24"/>
          <w:szCs w:val="24"/>
        </w:rPr>
        <w:t xml:space="preserve">Does the student display behaviors that, if not addressed, may make the student more susceptible to abuse or other criminal behavior? </w:t>
      </w:r>
      <w:r w:rsidRPr="00EE2B5B">
        <w:rPr>
          <w:rFonts w:ascii="Times New Roman" w:eastAsia="Times New Roman" w:hAnsi="Times New Roman" w:cs="Times New Roman"/>
          <w:sz w:val="24"/>
          <w:szCs w:val="24"/>
        </w:rPr>
        <w:fldChar w:fldCharType="begin">
          <w:ffData>
            <w:name w:val="Check7"/>
            <w:enabled/>
            <w:calcOnExit w:val="0"/>
            <w:checkBox>
              <w:sizeAuto/>
              <w:default w:val="0"/>
            </w:checkBox>
          </w:ffData>
        </w:fldChar>
      </w:r>
      <w:bookmarkStart w:id="26" w:name="Check7"/>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6"/>
    </w:p>
    <w:p w:rsidR="00FB270D" w:rsidRPr="00EE2B5B" w:rsidRDefault="00FB270D" w:rsidP="00FB270D">
      <w:pPr>
        <w:pStyle w:val="ListParagraph"/>
        <w:numPr>
          <w:ilvl w:val="0"/>
          <w:numId w:val="1"/>
        </w:numPr>
        <w:spacing w:line="259" w:lineRule="auto"/>
        <w:rPr>
          <w:rFonts w:ascii="Times New Roman" w:eastAsia="Times New Roman" w:hAnsi="Times New Roman" w:cs="Times New Roman"/>
          <w:sz w:val="24"/>
          <w:szCs w:val="24"/>
        </w:rPr>
      </w:pPr>
      <w:r w:rsidRPr="00EE2B5B">
        <w:rPr>
          <w:rFonts w:ascii="Times New Roman" w:eastAsia="Times New Roman" w:hAnsi="Times New Roman" w:cs="Times New Roman"/>
          <w:sz w:val="24"/>
          <w:szCs w:val="24"/>
        </w:rPr>
        <w:t xml:space="preserve">Does the student display behaviors that may lead others to misunderstand or misinterpret their intentions? </w:t>
      </w:r>
      <w:r w:rsidRPr="00EE2B5B">
        <w:rPr>
          <w:rFonts w:ascii="Times New Roman" w:eastAsia="Times New Roman" w:hAnsi="Times New Roman" w:cs="Times New Roman"/>
          <w:sz w:val="24"/>
          <w:szCs w:val="24"/>
        </w:rPr>
        <w:fldChar w:fldCharType="begin">
          <w:ffData>
            <w:name w:val="Check8"/>
            <w:enabled/>
            <w:calcOnExit w:val="0"/>
            <w:checkBox>
              <w:sizeAuto/>
              <w:default w:val="0"/>
            </w:checkBox>
          </w:ffData>
        </w:fldChar>
      </w:r>
      <w:bookmarkStart w:id="27" w:name="Check8"/>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7"/>
    </w:p>
    <w:p w:rsidR="00FB270D" w:rsidRPr="00EE2B5B" w:rsidRDefault="00FB270D" w:rsidP="00FB270D">
      <w:pPr>
        <w:pStyle w:val="ListParagraph"/>
        <w:numPr>
          <w:ilvl w:val="0"/>
          <w:numId w:val="1"/>
        </w:numPr>
        <w:spacing w:line="259" w:lineRule="auto"/>
        <w:rPr>
          <w:rFonts w:ascii="Times New Roman" w:eastAsia="Times New Roman" w:hAnsi="Times New Roman" w:cs="Times New Roman"/>
          <w:sz w:val="24"/>
          <w:szCs w:val="24"/>
        </w:rPr>
      </w:pPr>
      <w:r w:rsidRPr="00EE2B5B">
        <w:rPr>
          <w:rFonts w:ascii="Times New Roman" w:eastAsia="Times New Roman" w:hAnsi="Times New Roman" w:cs="Times New Roman"/>
          <w:sz w:val="24"/>
          <w:szCs w:val="24"/>
        </w:rPr>
        <w:t xml:space="preserve">Do parents have concerns related to sexual health, self-restraint, self-protection, respect for personal privacy, and personal boundaries of others? </w:t>
      </w:r>
      <w:r w:rsidRPr="00EE2B5B">
        <w:rPr>
          <w:rFonts w:ascii="Times New Roman" w:eastAsia="Times New Roman" w:hAnsi="Times New Roman" w:cs="Times New Roman"/>
          <w:sz w:val="24"/>
          <w:szCs w:val="24"/>
        </w:rPr>
        <w:fldChar w:fldCharType="begin">
          <w:ffData>
            <w:name w:val="Check9"/>
            <w:enabled/>
            <w:calcOnExit w:val="0"/>
            <w:checkBox>
              <w:sizeAuto/>
              <w:default w:val="0"/>
            </w:checkBox>
          </w:ffData>
        </w:fldChar>
      </w:r>
      <w:bookmarkStart w:id="28" w:name="Check9"/>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8"/>
    </w:p>
    <w:p w:rsidR="00FB270D" w:rsidRPr="00EE2B5B" w:rsidRDefault="00FB270D" w:rsidP="00FB270D">
      <w:pPr>
        <w:pStyle w:val="ListParagraph"/>
        <w:numPr>
          <w:ilvl w:val="0"/>
          <w:numId w:val="1"/>
        </w:numPr>
        <w:spacing w:after="160" w:line="259" w:lineRule="auto"/>
        <w:rPr>
          <w:rFonts w:ascii="Times New Roman" w:eastAsia="Times New Roman" w:hAnsi="Times New Roman" w:cs="Times New Roman"/>
          <w:sz w:val="24"/>
          <w:szCs w:val="24"/>
        </w:rPr>
      </w:pPr>
      <w:r w:rsidRPr="00EE2B5B">
        <w:rPr>
          <w:rFonts w:ascii="Times New Roman" w:eastAsia="Times New Roman" w:hAnsi="Times New Roman" w:cs="Times New Roman"/>
          <w:sz w:val="24"/>
          <w:szCs w:val="24"/>
        </w:rPr>
        <w:t xml:space="preserve">None of the above apply. </w:t>
      </w:r>
      <w:r w:rsidRPr="00EE2B5B">
        <w:rPr>
          <w:rFonts w:ascii="Times New Roman" w:eastAsia="Times New Roman" w:hAnsi="Times New Roman" w:cs="Times New Roman"/>
          <w:sz w:val="24"/>
          <w:szCs w:val="24"/>
        </w:rPr>
        <w:fldChar w:fldCharType="begin">
          <w:ffData>
            <w:name w:val="Check10"/>
            <w:enabled/>
            <w:calcOnExit w:val="0"/>
            <w:checkBox>
              <w:sizeAuto/>
              <w:default w:val="0"/>
            </w:checkBox>
          </w:ffData>
        </w:fldChar>
      </w:r>
      <w:bookmarkStart w:id="29" w:name="Check10"/>
      <w:r w:rsidRPr="00EE2B5B">
        <w:rPr>
          <w:rFonts w:ascii="Times New Roman" w:eastAsia="Times New Roman" w:hAnsi="Times New Roman" w:cs="Times New Roman"/>
          <w:sz w:val="24"/>
          <w:szCs w:val="24"/>
        </w:rPr>
        <w:instrText xml:space="preserve"> FORMCHECKBOX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sidRPr="00EE2B5B">
        <w:rPr>
          <w:rFonts w:ascii="Times New Roman" w:eastAsia="Times New Roman" w:hAnsi="Times New Roman" w:cs="Times New Roman"/>
          <w:sz w:val="24"/>
          <w:szCs w:val="24"/>
        </w:rPr>
        <w:fldChar w:fldCharType="end"/>
      </w:r>
      <w:bookmarkEnd w:id="29"/>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If the team concludes that the student does not need instruction related to sexual health, self-restraint, self-protection, respect for personal privacy, and personal boundaries of others, the consideration process is complete. The team should document this in the IEP.</w:t>
      </w:r>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team decides that the student displays deficits in social skills and understanding that impact their ability to receive a free and appropriate education. The team should move to part two to identify specific areas of concern </w:t>
      </w:r>
    </w:p>
    <w:p w:rsidR="00FB270D" w:rsidRDefault="00FB270D" w:rsidP="00FB270D">
      <w:pPr>
        <w:spacing w:after="160" w:line="259" w:lineRule="auto"/>
        <w:rPr>
          <w:rFonts w:ascii="Times New Roman" w:eastAsia="Times New Roman" w:hAnsi="Times New Roman" w:cs="Times New Roman"/>
          <w:sz w:val="24"/>
          <w:szCs w:val="24"/>
        </w:rPr>
      </w:pPr>
      <w:r w:rsidRPr="00FB270D">
        <w:rPr>
          <w:rStyle w:val="Heading2Char"/>
          <w:rFonts w:eastAsia="Arial"/>
        </w:rPr>
        <w:t>Part II:</w:t>
      </w:r>
      <w:r>
        <w:rPr>
          <w:rFonts w:ascii="Times New Roman" w:eastAsia="Times New Roman" w:hAnsi="Times New Roman" w:cs="Times New Roman"/>
          <w:sz w:val="24"/>
          <w:szCs w:val="24"/>
        </w:rPr>
        <w:t xml:space="preserve"> Complete the following for areas identified above</w:t>
      </w:r>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development area(s) and/or skill(s) that are difficult for the student (selected above)</w:t>
      </w:r>
    </w:p>
    <w:tbl>
      <w:tblPr>
        <w:tblW w:w="13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0"/>
        <w:gridCol w:w="4410"/>
        <w:gridCol w:w="4410"/>
      </w:tblGrid>
      <w:tr w:rsidR="00FB270D" w:rsidTr="00FB270D">
        <w:trPr>
          <w:tblHeader/>
        </w:trPr>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bookmarkStart w:id="30" w:name="ColumnTitle_2"/>
            <w:r>
              <w:rPr>
                <w:rFonts w:ascii="Times New Roman" w:eastAsia="Times New Roman" w:hAnsi="Times New Roman" w:cs="Times New Roman"/>
                <w:sz w:val="24"/>
                <w:szCs w:val="24"/>
              </w:rPr>
              <w:t>Areas of Concern</w:t>
            </w:r>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Specific Behaviors of Concern</w:t>
            </w:r>
          </w:p>
        </w:tc>
        <w:tc>
          <w:tcPr>
            <w:tcW w:w="4410" w:type="dxa"/>
            <w:shd w:val="clear" w:color="auto" w:fill="auto"/>
            <w:tcMar>
              <w:top w:w="100" w:type="dxa"/>
              <w:left w:w="100" w:type="dxa"/>
              <w:bottom w:w="100" w:type="dxa"/>
              <w:right w:w="100" w:type="dxa"/>
            </w:tcMar>
          </w:tcPr>
          <w:p w:rsidR="00FB270D" w:rsidRDefault="00E50FD3"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Data Required</w:t>
            </w:r>
          </w:p>
        </w:tc>
      </w:tr>
      <w:bookmarkEnd w:id="30"/>
      <w:tr w:rsidR="00FB270D" w:rsidTr="00FB270D">
        <w:tc>
          <w:tcPr>
            <w:tcW w:w="4220" w:type="dxa"/>
            <w:shd w:val="clear" w:color="auto" w:fill="auto"/>
            <w:tcMar>
              <w:top w:w="100" w:type="dxa"/>
              <w:left w:w="100" w:type="dxa"/>
              <w:bottom w:w="100" w:type="dxa"/>
              <w:right w:w="100" w:type="dxa"/>
            </w:tcMar>
          </w:tcPr>
          <w:p w:rsidR="00FB270D" w:rsidRDefault="00FB270D" w:rsidP="00FB27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Dropdown1"/>
                  <w:enabled/>
                  <w:calcOnExit w:val="0"/>
                  <w:ddList>
                    <w:listEntry w:val="Area of Concern"/>
                    <w:listEntry w:val="Sexual Health"/>
                    <w:listEntry w:val="Self-restraint"/>
                    <w:listEntry w:val="Self-protection"/>
                    <w:listEntry w:val="Respect for personal privacy"/>
                    <w:listEntry w:val="Personal boundaries of others"/>
                  </w:ddList>
                </w:ffData>
              </w:fldChar>
            </w:r>
            <w:bookmarkStart w:id="31" w:name="Dropdown1"/>
            <w:r>
              <w:rPr>
                <w:rFonts w:ascii="Times New Roman" w:eastAsia="Times New Roman" w:hAnsi="Times New Roman" w:cs="Times New Roman"/>
                <w:sz w:val="24"/>
                <w:szCs w:val="24"/>
              </w:rPr>
              <w:instrText xml:space="preserve"> FORMDROPDOWN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31"/>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6"/>
                  <w:enabled/>
                  <w:calcOnExit w:val="0"/>
                  <w:textInput/>
                </w:ffData>
              </w:fldChar>
            </w:r>
            <w:bookmarkStart w:id="32" w:name="Text6"/>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32"/>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7"/>
                  <w:enabled/>
                  <w:calcOnExit w:val="0"/>
                  <w:textInput/>
                </w:ffData>
              </w:fldChar>
            </w:r>
            <w:bookmarkStart w:id="33" w:name="Text7"/>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33"/>
          </w:p>
        </w:tc>
      </w:tr>
      <w:tr w:rsidR="00FB270D" w:rsidTr="00FB270D">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Dropdown2"/>
                  <w:enabled/>
                  <w:calcOnExit w:val="0"/>
                  <w:ddList>
                    <w:listEntry w:val="Area of Concern"/>
                    <w:listEntry w:val="Sexual Health"/>
                    <w:listEntry w:val="Self-restraint"/>
                    <w:listEntry w:val="Self-protection"/>
                    <w:listEntry w:val="Respect for personal privacy"/>
                    <w:listEntry w:val="Personal boundaries of others"/>
                  </w:ddList>
                </w:ffData>
              </w:fldChar>
            </w:r>
            <w:bookmarkStart w:id="34" w:name="Dropdown2"/>
            <w:r>
              <w:rPr>
                <w:rFonts w:ascii="Times New Roman" w:eastAsia="Times New Roman" w:hAnsi="Times New Roman" w:cs="Times New Roman"/>
                <w:sz w:val="24"/>
                <w:szCs w:val="24"/>
              </w:rPr>
              <w:instrText xml:space="preserve"> FORMDROPDOWN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34"/>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9"/>
                  <w:enabled/>
                  <w:calcOnExit w:val="0"/>
                  <w:textInput/>
                </w:ffData>
              </w:fldChar>
            </w:r>
            <w:bookmarkStart w:id="35" w:name="Text9"/>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35"/>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10"/>
                  <w:enabled/>
                  <w:calcOnExit w:val="0"/>
                  <w:textInput/>
                </w:ffData>
              </w:fldChar>
            </w:r>
            <w:bookmarkStart w:id="36" w:name="Text10"/>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36"/>
          </w:p>
        </w:tc>
      </w:tr>
      <w:tr w:rsidR="00FB270D" w:rsidTr="00FB270D">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Dropdown3"/>
                  <w:enabled/>
                  <w:calcOnExit w:val="0"/>
                  <w:ddList>
                    <w:listEntry w:val="Area of Concern"/>
                    <w:listEntry w:val="Sexual health"/>
                    <w:listEntry w:val="Self-restraint"/>
                    <w:listEntry w:val="Self-protection"/>
                    <w:listEntry w:val="Respect for personal privacy"/>
                    <w:listEntry w:val="Personal boundaries of others"/>
                  </w:ddList>
                </w:ffData>
              </w:fldChar>
            </w:r>
            <w:bookmarkStart w:id="37" w:name="Dropdown3"/>
            <w:r>
              <w:rPr>
                <w:rFonts w:ascii="Times New Roman" w:eastAsia="Times New Roman" w:hAnsi="Times New Roman" w:cs="Times New Roman"/>
                <w:sz w:val="24"/>
                <w:szCs w:val="24"/>
              </w:rPr>
              <w:instrText xml:space="preserve"> FORMDROPDOWN </w:instrText>
            </w:r>
            <w:r w:rsidR="000B00F4">
              <w:rPr>
                <w:rFonts w:ascii="Times New Roman" w:eastAsia="Times New Roman" w:hAnsi="Times New Roman" w:cs="Times New Roman"/>
                <w:sz w:val="24"/>
                <w:szCs w:val="24"/>
              </w:rPr>
            </w:r>
            <w:r w:rsidR="000B00F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37"/>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12"/>
                  <w:enabled/>
                  <w:calcOnExit w:val="0"/>
                  <w:textInput/>
                </w:ffData>
              </w:fldChar>
            </w:r>
            <w:bookmarkStart w:id="38" w:name="Text12"/>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38"/>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13"/>
                  <w:enabled/>
                  <w:calcOnExit w:val="0"/>
                  <w:textInput/>
                </w:ffData>
              </w:fldChar>
            </w:r>
            <w:bookmarkStart w:id="39" w:name="Text13"/>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39"/>
          </w:p>
        </w:tc>
      </w:tr>
    </w:tbl>
    <w:p w:rsidR="00FB270D" w:rsidRDefault="00FB270D" w:rsidP="00FB270D">
      <w:pPr>
        <w:spacing w:after="160" w:line="259" w:lineRule="auto"/>
        <w:rPr>
          <w:rFonts w:ascii="Times New Roman" w:eastAsia="Times New Roman" w:hAnsi="Times New Roman" w:cs="Times New Roman"/>
          <w:sz w:val="24"/>
          <w:szCs w:val="24"/>
        </w:rPr>
      </w:pPr>
    </w:p>
    <w:p w:rsidR="00FB270D" w:rsidRDefault="00FB270D" w:rsidP="00FB270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strategies, accommodations, modifications to address the concern</w:t>
      </w:r>
    </w:p>
    <w:tbl>
      <w:tblPr>
        <w:tblW w:w="13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0"/>
        <w:gridCol w:w="4410"/>
        <w:gridCol w:w="4410"/>
      </w:tblGrid>
      <w:tr w:rsidR="00FB270D" w:rsidTr="00FB270D">
        <w:trPr>
          <w:tblHeader/>
        </w:trPr>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bookmarkStart w:id="40" w:name="ColumnTitle_3"/>
            <w:r>
              <w:rPr>
                <w:rFonts w:ascii="Times New Roman" w:eastAsia="Times New Roman" w:hAnsi="Times New Roman" w:cs="Times New Roman"/>
                <w:sz w:val="24"/>
                <w:szCs w:val="24"/>
              </w:rPr>
              <w:t>Current Strategies and Supports</w:t>
            </w:r>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these supports effective</w:t>
            </w:r>
            <w:r w:rsidR="00EE0CCD">
              <w:rPr>
                <w:rFonts w:ascii="Times New Roman" w:eastAsia="Times New Roman" w:hAnsi="Times New Roman" w:cs="Times New Roman"/>
                <w:sz w:val="24"/>
                <w:szCs w:val="24"/>
              </w:rPr>
              <w:t>?</w:t>
            </w:r>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r w:rsidR="00EE0CCD">
              <w:rPr>
                <w:rFonts w:ascii="Times New Roman" w:eastAsia="Times New Roman" w:hAnsi="Times New Roman" w:cs="Times New Roman"/>
                <w:sz w:val="24"/>
                <w:szCs w:val="24"/>
              </w:rPr>
              <w:t>/Additional Information</w:t>
            </w:r>
          </w:p>
        </w:tc>
      </w:tr>
      <w:bookmarkEnd w:id="40"/>
      <w:tr w:rsidR="00FB270D" w:rsidTr="00FB270D">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14"/>
                  <w:enabled/>
                  <w:calcOnExit w:val="0"/>
                  <w:textInput/>
                </w:ffData>
              </w:fldChar>
            </w:r>
            <w:bookmarkStart w:id="41" w:name="Text14"/>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1"/>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15"/>
                  <w:enabled/>
                  <w:calcOnExit w:val="0"/>
                  <w:textInput/>
                </w:ffData>
              </w:fldChar>
            </w:r>
            <w:bookmarkStart w:id="42" w:name="Text15"/>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2"/>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16"/>
                  <w:enabled/>
                  <w:calcOnExit w:val="0"/>
                  <w:textInput/>
                </w:ffData>
              </w:fldChar>
            </w:r>
            <w:bookmarkStart w:id="43" w:name="Text16"/>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3"/>
          </w:p>
        </w:tc>
      </w:tr>
      <w:tr w:rsidR="00FB270D" w:rsidTr="00FB270D">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17"/>
                  <w:enabled/>
                  <w:calcOnExit w:val="0"/>
                  <w:textInput/>
                </w:ffData>
              </w:fldChar>
            </w:r>
            <w:bookmarkStart w:id="44" w:name="Text17"/>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4"/>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18"/>
                  <w:enabled/>
                  <w:calcOnExit w:val="0"/>
                  <w:textInput/>
                </w:ffData>
              </w:fldChar>
            </w:r>
            <w:bookmarkStart w:id="45" w:name="Text18"/>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5"/>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19"/>
                  <w:enabled/>
                  <w:calcOnExit w:val="0"/>
                  <w:textInput/>
                </w:ffData>
              </w:fldChar>
            </w:r>
            <w:bookmarkStart w:id="46" w:name="Text19"/>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6"/>
          </w:p>
        </w:tc>
      </w:tr>
      <w:tr w:rsidR="00FB270D" w:rsidTr="00FB270D">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20"/>
                  <w:enabled/>
                  <w:calcOnExit w:val="0"/>
                  <w:textInput/>
                </w:ffData>
              </w:fldChar>
            </w:r>
            <w:bookmarkStart w:id="47" w:name="Text20"/>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7"/>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21"/>
                  <w:enabled/>
                  <w:calcOnExit w:val="0"/>
                  <w:textInput/>
                </w:ffData>
              </w:fldChar>
            </w:r>
            <w:bookmarkStart w:id="48" w:name="Text21"/>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8"/>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22"/>
                  <w:enabled/>
                  <w:calcOnExit w:val="0"/>
                  <w:textInput/>
                </w:ffData>
              </w:fldChar>
            </w:r>
            <w:bookmarkStart w:id="49" w:name="Text22"/>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49"/>
          </w:p>
        </w:tc>
      </w:tr>
    </w:tbl>
    <w:p w:rsidR="00FB270D" w:rsidRDefault="00FB270D" w:rsidP="00FB270D">
      <w:pPr>
        <w:spacing w:after="160" w:line="259" w:lineRule="auto"/>
        <w:rPr>
          <w:rFonts w:ascii="Times New Roman" w:eastAsia="Times New Roman" w:hAnsi="Times New Roman" w:cs="Times New Roman"/>
          <w:sz w:val="24"/>
          <w:szCs w:val="24"/>
        </w:rPr>
      </w:pPr>
    </w:p>
    <w:p w:rsidR="00D963EC" w:rsidRDefault="00E50FD3" w:rsidP="00D963E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FB270D">
        <w:rPr>
          <w:rFonts w:ascii="Times New Roman" w:eastAsia="Times New Roman" w:hAnsi="Times New Roman" w:cs="Times New Roman"/>
          <w:sz w:val="24"/>
          <w:szCs w:val="24"/>
        </w:rPr>
        <w:t>otential instructional goals, strategies, accommodations, and/or modifications and responsibilities</w:t>
      </w:r>
      <w:r>
        <w:rPr>
          <w:rFonts w:ascii="Times New Roman" w:eastAsia="Times New Roman" w:hAnsi="Times New Roman" w:cs="Times New Roman"/>
          <w:sz w:val="24"/>
          <w:szCs w:val="24"/>
        </w:rPr>
        <w:t xml:space="preserve"> (may be included in IEP)</w:t>
      </w:r>
      <w:r w:rsidR="00D963EC">
        <w:rPr>
          <w:rFonts w:ascii="Times New Roman" w:eastAsia="Times New Roman" w:hAnsi="Times New Roman" w:cs="Times New Roman"/>
          <w:sz w:val="24"/>
          <w:szCs w:val="24"/>
        </w:rPr>
        <w:t>.</w:t>
      </w:r>
      <w:r w:rsidR="00D963EC" w:rsidRPr="00D963EC">
        <w:rPr>
          <w:rFonts w:ascii="Times New Roman" w:eastAsia="Times New Roman" w:hAnsi="Times New Roman" w:cs="Times New Roman"/>
          <w:sz w:val="24"/>
          <w:szCs w:val="24"/>
        </w:rPr>
        <w:t xml:space="preserve"> </w:t>
      </w:r>
      <w:r w:rsidR="00D963EC">
        <w:rPr>
          <w:rFonts w:ascii="Times New Roman" w:eastAsia="Times New Roman" w:hAnsi="Times New Roman" w:cs="Times New Roman"/>
          <w:sz w:val="24"/>
          <w:szCs w:val="24"/>
        </w:rPr>
        <w:t>The IEP team will determine if further assessment of skills is required to establish a skill baseline, develop goals, track progress, provide accommodations, modifications, and/or specially designed instruction.</w:t>
      </w:r>
    </w:p>
    <w:tbl>
      <w:tblPr>
        <w:tblW w:w="13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0"/>
        <w:gridCol w:w="4410"/>
        <w:gridCol w:w="4410"/>
      </w:tblGrid>
      <w:tr w:rsidR="00FB270D" w:rsidTr="00FB270D">
        <w:tc>
          <w:tcPr>
            <w:tcW w:w="4220" w:type="dxa"/>
            <w:shd w:val="clear" w:color="auto" w:fill="auto"/>
            <w:tcMar>
              <w:top w:w="100" w:type="dxa"/>
              <w:left w:w="100" w:type="dxa"/>
              <w:bottom w:w="100" w:type="dxa"/>
              <w:right w:w="100" w:type="dxa"/>
            </w:tcMar>
          </w:tcPr>
          <w:p w:rsidR="00FB270D" w:rsidRDefault="00E50FD3"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Potential Instructional Goals</w:t>
            </w:r>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Potential Strategies</w:t>
            </w:r>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(trial strategies, make changes to IEP</w:t>
            </w:r>
            <w:r w:rsidR="00E50FD3">
              <w:rPr>
                <w:rFonts w:ascii="Times New Roman" w:eastAsia="Times New Roman" w:hAnsi="Times New Roman" w:cs="Times New Roman"/>
                <w:sz w:val="24"/>
                <w:szCs w:val="24"/>
              </w:rPr>
              <w:t>, gather additional data</w:t>
            </w:r>
            <w:r>
              <w:rPr>
                <w:rFonts w:ascii="Times New Roman" w:eastAsia="Times New Roman" w:hAnsi="Times New Roman" w:cs="Times New Roman"/>
                <w:sz w:val="24"/>
                <w:szCs w:val="24"/>
              </w:rPr>
              <w:t>)</w:t>
            </w:r>
          </w:p>
        </w:tc>
      </w:tr>
      <w:tr w:rsidR="00FB270D" w:rsidTr="00FB270D">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26"/>
                  <w:enabled/>
                  <w:calcOnExit w:val="0"/>
                  <w:textInput/>
                </w:ffData>
              </w:fldChar>
            </w:r>
            <w:bookmarkStart w:id="50" w:name="Text26"/>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0"/>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27"/>
                  <w:enabled/>
                  <w:calcOnExit w:val="0"/>
                  <w:textInput/>
                </w:ffData>
              </w:fldChar>
            </w:r>
            <w:bookmarkStart w:id="51" w:name="Text27"/>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1"/>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28"/>
                  <w:enabled/>
                  <w:calcOnExit w:val="0"/>
                  <w:textInput/>
                </w:ffData>
              </w:fldChar>
            </w:r>
            <w:bookmarkStart w:id="52" w:name="Text28"/>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2"/>
          </w:p>
        </w:tc>
      </w:tr>
      <w:tr w:rsidR="00FB270D" w:rsidTr="00FB270D">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29"/>
                  <w:enabled/>
                  <w:calcOnExit w:val="0"/>
                  <w:textInput/>
                </w:ffData>
              </w:fldChar>
            </w:r>
            <w:bookmarkStart w:id="53" w:name="Text29"/>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3"/>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0"/>
                  <w:enabled/>
                  <w:calcOnExit w:val="0"/>
                  <w:textInput/>
                </w:ffData>
              </w:fldChar>
            </w:r>
            <w:bookmarkStart w:id="54" w:name="Text30"/>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4"/>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1"/>
                  <w:enabled/>
                  <w:calcOnExit w:val="0"/>
                  <w:textInput/>
                </w:ffData>
              </w:fldChar>
            </w:r>
            <w:bookmarkStart w:id="55" w:name="Text31"/>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5"/>
          </w:p>
        </w:tc>
      </w:tr>
      <w:tr w:rsidR="00FB270D" w:rsidTr="00FB270D">
        <w:tc>
          <w:tcPr>
            <w:tcW w:w="422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2"/>
                  <w:enabled/>
                  <w:calcOnExit w:val="0"/>
                  <w:textInput/>
                </w:ffData>
              </w:fldChar>
            </w:r>
            <w:bookmarkStart w:id="56" w:name="Text32"/>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6"/>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3"/>
                  <w:enabled/>
                  <w:calcOnExit w:val="0"/>
                  <w:textInput/>
                </w:ffData>
              </w:fldChar>
            </w:r>
            <w:bookmarkStart w:id="57" w:name="Text33"/>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7"/>
          </w:p>
        </w:tc>
        <w:tc>
          <w:tcPr>
            <w:tcW w:w="4410" w:type="dxa"/>
            <w:shd w:val="clear" w:color="auto" w:fill="auto"/>
            <w:tcMar>
              <w:top w:w="100" w:type="dxa"/>
              <w:left w:w="100" w:type="dxa"/>
              <w:bottom w:w="100" w:type="dxa"/>
              <w:right w:w="100" w:type="dxa"/>
            </w:tcMar>
          </w:tcPr>
          <w:p w:rsidR="00FB270D" w:rsidRDefault="00FB270D" w:rsidP="00EF43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Text34"/>
                  <w:enabled/>
                  <w:calcOnExit w:val="0"/>
                  <w:textInput/>
                </w:ffData>
              </w:fldChar>
            </w:r>
            <w:bookmarkStart w:id="58" w:name="Text34"/>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58"/>
          </w:p>
        </w:tc>
      </w:tr>
    </w:tbl>
    <w:p w:rsidR="00FB270D" w:rsidRDefault="00FB270D" w:rsidP="00FB270D">
      <w:pPr>
        <w:spacing w:after="160" w:line="259" w:lineRule="auto"/>
        <w:rPr>
          <w:rFonts w:ascii="Times New Roman" w:eastAsia="Times New Roman" w:hAnsi="Times New Roman" w:cs="Times New Roman"/>
          <w:sz w:val="24"/>
          <w:szCs w:val="24"/>
        </w:rPr>
      </w:pPr>
    </w:p>
    <w:p w:rsidR="005B561F" w:rsidRDefault="005B561F"/>
    <w:sectPr w:rsidR="005B561F" w:rsidSect="00FB270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4A02BD"/>
    <w:multiLevelType w:val="hybridMultilevel"/>
    <w:tmpl w:val="8E0861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8"/>
  <w:proofState w:spelling="clean" w:grammar="clean"/>
  <w:documentProtection w:edit="forms" w:enforcement="1" w:cryptProviderType="rsaAES" w:cryptAlgorithmClass="hash" w:cryptAlgorithmType="typeAny" w:cryptAlgorithmSid="14" w:cryptSpinCount="100000" w:hash="h5yvZze0BzB2RaXmR5f8yvcqKXcShtJ8ek+72hMvMVQ9EdyRt89JX4j3RP7r8xnCVvgI04wqnfskVBj3f92mdQ==" w:salt="tOu2d19Ys+gaKeBj5N22E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70D"/>
    <w:rsid w:val="000B00F4"/>
    <w:rsid w:val="0014146F"/>
    <w:rsid w:val="00523958"/>
    <w:rsid w:val="005B561F"/>
    <w:rsid w:val="00962448"/>
    <w:rsid w:val="00C057A5"/>
    <w:rsid w:val="00CA4225"/>
    <w:rsid w:val="00CC2F6A"/>
    <w:rsid w:val="00D963EC"/>
    <w:rsid w:val="00E507D9"/>
    <w:rsid w:val="00E50FD3"/>
    <w:rsid w:val="00EB0B60"/>
    <w:rsid w:val="00EE0CCD"/>
    <w:rsid w:val="00FB2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FDE1EC-354F-4BB4-B743-18C04385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270D"/>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962448"/>
    <w:pPr>
      <w:keepNext/>
      <w:keepLines/>
      <w:spacing w:line="240" w:lineRule="auto"/>
      <w:jc w:val="center"/>
      <w:outlineLvl w:val="0"/>
    </w:pPr>
    <w:rPr>
      <w:rFonts w:ascii="Times New Roman" w:eastAsiaTheme="majorEastAsia" w:hAnsi="Times New Roman" w:cs="Times New Roman"/>
      <w:sz w:val="32"/>
      <w:szCs w:val="32"/>
    </w:rPr>
  </w:style>
  <w:style w:type="paragraph" w:styleId="Heading2">
    <w:name w:val="heading 2"/>
    <w:basedOn w:val="Normal"/>
    <w:next w:val="Normal"/>
    <w:link w:val="Heading2Char"/>
    <w:uiPriority w:val="9"/>
    <w:unhideWhenUsed/>
    <w:qFormat/>
    <w:rsid w:val="00FB270D"/>
    <w:pPr>
      <w:keepNext/>
      <w:keepLines/>
      <w:spacing w:before="40" w:line="360" w:lineRule="auto"/>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448"/>
    <w:rPr>
      <w:rFonts w:ascii="Times New Roman" w:eastAsiaTheme="majorEastAsia" w:hAnsi="Times New Roman" w:cs="Times New Roman"/>
      <w:sz w:val="32"/>
      <w:szCs w:val="32"/>
      <w:lang w:val="en"/>
    </w:rPr>
  </w:style>
  <w:style w:type="character" w:customStyle="1" w:styleId="Heading2Char">
    <w:name w:val="Heading 2 Char"/>
    <w:basedOn w:val="DefaultParagraphFont"/>
    <w:link w:val="Heading2"/>
    <w:uiPriority w:val="9"/>
    <w:rsid w:val="00FB270D"/>
    <w:rPr>
      <w:rFonts w:ascii="Times New Roman" w:eastAsia="Times New Roman" w:hAnsi="Times New Roman" w:cs="Times New Roman"/>
      <w:b/>
      <w:sz w:val="24"/>
      <w:szCs w:val="24"/>
      <w:lang w:val="en"/>
    </w:rPr>
  </w:style>
  <w:style w:type="paragraph" w:styleId="Title">
    <w:name w:val="Title"/>
    <w:basedOn w:val="Normal"/>
    <w:next w:val="Normal"/>
    <w:link w:val="TitleChar"/>
    <w:uiPriority w:val="10"/>
    <w:qFormat/>
    <w:rsid w:val="00E507D9"/>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507D9"/>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E507D9"/>
    <w:pPr>
      <w:numPr>
        <w:ilvl w:val="1"/>
      </w:numPr>
      <w:spacing w:line="36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507D9"/>
    <w:rPr>
      <w:rFonts w:ascii="Times New Roman" w:eastAsiaTheme="minorEastAsia" w:hAnsi="Times New Roman"/>
      <w:color w:val="5A5A5A" w:themeColor="text1" w:themeTint="A5"/>
      <w:spacing w:val="15"/>
      <w:sz w:val="24"/>
    </w:rPr>
  </w:style>
  <w:style w:type="paragraph" w:styleId="ListParagraph">
    <w:name w:val="List Paragraph"/>
    <w:basedOn w:val="Normal"/>
    <w:uiPriority w:val="34"/>
    <w:qFormat/>
    <w:rsid w:val="00FB270D"/>
    <w:pPr>
      <w:ind w:left="720"/>
      <w:contextualSpacing/>
    </w:pPr>
  </w:style>
  <w:style w:type="table" w:styleId="TableGrid">
    <w:name w:val="Table Grid"/>
    <w:basedOn w:val="TableNormal"/>
    <w:uiPriority w:val="39"/>
    <w:rsid w:val="00FB2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Irwin, Daniel (DOE)</dc:creator>
  <cp:keywords/>
  <dc:description/>
  <cp:lastModifiedBy>katherine McLaughlin</cp:lastModifiedBy>
  <cp:revision>2</cp:revision>
  <dcterms:created xsi:type="dcterms:W3CDTF">2020-12-10T21:59:00Z</dcterms:created>
  <dcterms:modified xsi:type="dcterms:W3CDTF">2020-12-10T21:59:00Z</dcterms:modified>
</cp:coreProperties>
</file>